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56" w:rsidRPr="00AD5BB2" w:rsidRDefault="00D17956">
      <w:pPr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  <w:b/>
        </w:rPr>
        <w:t>Лабораторн</w:t>
      </w:r>
      <w:r w:rsidR="00C15579">
        <w:rPr>
          <w:rFonts w:ascii="Times New Roman" w:hAnsi="Times New Roman" w:cs="Times New Roman"/>
          <w:b/>
        </w:rPr>
        <w:t>ая</w:t>
      </w:r>
      <w:r w:rsidRPr="00AD5BB2">
        <w:rPr>
          <w:rFonts w:ascii="Times New Roman" w:hAnsi="Times New Roman" w:cs="Times New Roman"/>
          <w:b/>
        </w:rPr>
        <w:t xml:space="preserve"> работ</w:t>
      </w:r>
      <w:r w:rsidR="00C15579">
        <w:rPr>
          <w:rFonts w:ascii="Times New Roman" w:hAnsi="Times New Roman" w:cs="Times New Roman"/>
          <w:b/>
        </w:rPr>
        <w:t>а</w:t>
      </w:r>
      <w:bookmarkStart w:id="0" w:name="_GoBack"/>
      <w:bookmarkEnd w:id="0"/>
      <w:r w:rsidRPr="00AD5BB2">
        <w:rPr>
          <w:rFonts w:ascii="Times New Roman" w:hAnsi="Times New Roman" w:cs="Times New Roman"/>
          <w:b/>
        </w:rPr>
        <w:t xml:space="preserve"> </w:t>
      </w:r>
      <w:r w:rsidR="00A1799D">
        <w:rPr>
          <w:rFonts w:ascii="Times New Roman" w:hAnsi="Times New Roman" w:cs="Times New Roman"/>
          <w:b/>
          <w:lang w:val="en-US"/>
        </w:rPr>
        <w:t>4</w:t>
      </w:r>
      <w:r w:rsidRPr="00AD5BB2">
        <w:rPr>
          <w:rFonts w:ascii="Times New Roman" w:hAnsi="Times New Roman" w:cs="Times New Roman"/>
        </w:rPr>
        <w:t xml:space="preserve"> </w:t>
      </w:r>
    </w:p>
    <w:p w:rsidR="004157AC" w:rsidRPr="00AD5BB2" w:rsidRDefault="00D17956">
      <w:pPr>
        <w:rPr>
          <w:rFonts w:ascii="Times New Roman" w:hAnsi="Times New Roman" w:cs="Times New Roman"/>
          <w:lang w:val="kk-KZ" w:eastAsia="ko-KR"/>
        </w:rPr>
      </w:pPr>
      <w:r w:rsidRPr="00AD5BB2">
        <w:rPr>
          <w:rFonts w:ascii="Times New Roman" w:hAnsi="Times New Roman" w:cs="Times New Roman"/>
        </w:rPr>
        <w:t xml:space="preserve">Решение </w:t>
      </w:r>
      <w:r w:rsidRPr="00AD5BB2">
        <w:rPr>
          <w:rFonts w:ascii="Times New Roman" w:hAnsi="Times New Roman" w:cs="Times New Roman"/>
          <w:lang w:val="en-US"/>
        </w:rPr>
        <w:t>II</w:t>
      </w:r>
      <w:r w:rsidRPr="00AD5BB2">
        <w:rPr>
          <w:rFonts w:ascii="Times New Roman" w:hAnsi="Times New Roman" w:cs="Times New Roman"/>
        </w:rPr>
        <w:t xml:space="preserve"> </w:t>
      </w:r>
      <w:r w:rsidRPr="00AD5BB2">
        <w:rPr>
          <w:rFonts w:ascii="Times New Roman" w:hAnsi="Times New Roman" w:cs="Times New Roman"/>
          <w:lang w:val="kk-KZ"/>
        </w:rPr>
        <w:t>контрольно-аналитической</w:t>
      </w:r>
      <w:r w:rsidRPr="00AD5BB2">
        <w:rPr>
          <w:rFonts w:ascii="Times New Roman" w:hAnsi="Times New Roman" w:cs="Times New Roman"/>
        </w:rPr>
        <w:t xml:space="preserve"> задачи на обнаружение</w:t>
      </w:r>
      <w:r w:rsidRPr="00AD5BB2">
        <w:rPr>
          <w:rFonts w:ascii="Times New Roman" w:hAnsi="Times New Roman" w:cs="Times New Roman"/>
          <w:lang w:val="kk-KZ"/>
        </w:rPr>
        <w:t xml:space="preserve"> катионов </w:t>
      </w:r>
      <w:r w:rsidRPr="00AD5BB2">
        <w:rPr>
          <w:rFonts w:ascii="Times New Roman" w:hAnsi="Times New Roman" w:cs="Times New Roman"/>
          <w:lang w:val="kk-KZ" w:eastAsia="ko-KR"/>
        </w:rPr>
        <w:t>І</w:t>
      </w:r>
      <w:r w:rsidRPr="00AD5BB2">
        <w:rPr>
          <w:rFonts w:ascii="Times New Roman" w:hAnsi="Times New Roman" w:cs="Times New Roman"/>
          <w:lang w:val="en-US" w:eastAsia="ko-KR"/>
        </w:rPr>
        <w:t>V</w:t>
      </w:r>
      <w:r w:rsidRPr="00AD5BB2">
        <w:rPr>
          <w:rFonts w:ascii="Times New Roman" w:hAnsi="Times New Roman" w:cs="Times New Roman"/>
          <w:lang w:eastAsia="ko-KR"/>
        </w:rPr>
        <w:t xml:space="preserve">, </w:t>
      </w:r>
      <w:r w:rsidRPr="00AD5BB2">
        <w:rPr>
          <w:rFonts w:ascii="Times New Roman" w:hAnsi="Times New Roman" w:cs="Times New Roman"/>
          <w:lang w:val="en-US" w:eastAsia="ko-KR"/>
        </w:rPr>
        <w:t>V</w:t>
      </w:r>
      <w:r w:rsidRPr="00AD5BB2">
        <w:rPr>
          <w:rFonts w:ascii="Times New Roman" w:hAnsi="Times New Roman" w:cs="Times New Roman"/>
          <w:lang w:eastAsia="ko-KR"/>
        </w:rPr>
        <w:t xml:space="preserve">, </w:t>
      </w:r>
      <w:r w:rsidRPr="00AD5BB2">
        <w:rPr>
          <w:rFonts w:ascii="Times New Roman" w:hAnsi="Times New Roman" w:cs="Times New Roman"/>
          <w:lang w:val="en-US" w:eastAsia="ko-KR"/>
        </w:rPr>
        <w:t>VI</w:t>
      </w:r>
      <w:r w:rsidRPr="00AD5BB2">
        <w:rPr>
          <w:rFonts w:ascii="Times New Roman" w:hAnsi="Times New Roman" w:cs="Times New Roman"/>
          <w:lang w:eastAsia="ko-KR"/>
        </w:rPr>
        <w:t xml:space="preserve"> аналитических</w:t>
      </w:r>
      <w:r w:rsidRPr="00AD5BB2">
        <w:rPr>
          <w:rFonts w:ascii="Times New Roman" w:hAnsi="Times New Roman" w:cs="Times New Roman"/>
          <w:lang w:val="kk-KZ" w:eastAsia="ko-KR"/>
        </w:rPr>
        <w:t xml:space="preserve"> групп</w:t>
      </w:r>
    </w:p>
    <w:p w:rsidR="00D17956" w:rsidRPr="00AD5BB2" w:rsidRDefault="00D17956" w:rsidP="00D17956">
      <w:pPr>
        <w:spacing w:after="120"/>
        <w:ind w:firstLine="45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  <w:b/>
        </w:rPr>
        <w:t>Цель работы:</w:t>
      </w:r>
      <w:r w:rsidRPr="00AD5BB2">
        <w:rPr>
          <w:rFonts w:ascii="Times New Roman" w:hAnsi="Times New Roman" w:cs="Times New Roman"/>
        </w:rPr>
        <w:t xml:space="preserve"> разделить и обнаружить катионы I</w:t>
      </w:r>
      <w:r w:rsidRPr="00AD5BB2">
        <w:rPr>
          <w:rFonts w:ascii="Times New Roman" w:hAnsi="Times New Roman" w:cs="Times New Roman"/>
          <w:lang w:val="en-US"/>
        </w:rPr>
        <w:t>V</w:t>
      </w:r>
      <w:r w:rsidRPr="00AD5BB2">
        <w:rPr>
          <w:rFonts w:ascii="Times New Roman" w:hAnsi="Times New Roman" w:cs="Times New Roman"/>
        </w:rPr>
        <w:t xml:space="preserve">, </w:t>
      </w:r>
      <w:r w:rsidRPr="00AD5BB2">
        <w:rPr>
          <w:rFonts w:ascii="Times New Roman" w:hAnsi="Times New Roman" w:cs="Times New Roman"/>
          <w:lang w:val="en-US"/>
        </w:rPr>
        <w:t>V</w:t>
      </w:r>
      <w:r w:rsidRPr="00AD5BB2">
        <w:rPr>
          <w:rFonts w:ascii="Times New Roman" w:hAnsi="Times New Roman" w:cs="Times New Roman"/>
        </w:rPr>
        <w:t xml:space="preserve"> и </w:t>
      </w:r>
      <w:r w:rsidRPr="00AD5BB2">
        <w:rPr>
          <w:rFonts w:ascii="Times New Roman" w:hAnsi="Times New Roman" w:cs="Times New Roman"/>
          <w:lang w:val="en-US"/>
        </w:rPr>
        <w:t>V</w:t>
      </w:r>
      <w:r w:rsidRPr="00AD5BB2">
        <w:rPr>
          <w:rFonts w:ascii="Times New Roman" w:hAnsi="Times New Roman" w:cs="Times New Roman"/>
        </w:rPr>
        <w:t>I аналитических групп в задаче согласно схеме анализа. Оформить отчет о выполнении контрольного анализа на смесь катионов в лабораторном журнале.</w:t>
      </w:r>
    </w:p>
    <w:p w:rsidR="00D17956" w:rsidRPr="00AD5BB2" w:rsidRDefault="00D17956" w:rsidP="00D17956">
      <w:pPr>
        <w:spacing w:after="120"/>
        <w:jc w:val="center"/>
        <w:rPr>
          <w:rFonts w:ascii="Times New Roman" w:hAnsi="Times New Roman" w:cs="Times New Roman"/>
          <w:b/>
        </w:rPr>
      </w:pPr>
      <w:r w:rsidRPr="00AD5BB2">
        <w:rPr>
          <w:rFonts w:ascii="Times New Roman" w:hAnsi="Times New Roman" w:cs="Times New Roman"/>
          <w:b/>
        </w:rPr>
        <w:t>Схема анализа смеси катионов I</w:t>
      </w:r>
      <w:r w:rsidRPr="00AD5BB2">
        <w:rPr>
          <w:rFonts w:ascii="Times New Roman" w:hAnsi="Times New Roman" w:cs="Times New Roman"/>
          <w:b/>
          <w:lang w:val="en-US"/>
        </w:rPr>
        <w:t>V</w:t>
      </w:r>
      <w:r w:rsidRPr="00AD5BB2">
        <w:rPr>
          <w:rFonts w:ascii="Times New Roman" w:hAnsi="Times New Roman" w:cs="Times New Roman"/>
          <w:b/>
        </w:rPr>
        <w:t xml:space="preserve">, </w:t>
      </w:r>
      <w:r w:rsidRPr="00AD5BB2">
        <w:rPr>
          <w:rFonts w:ascii="Times New Roman" w:hAnsi="Times New Roman" w:cs="Times New Roman"/>
          <w:b/>
          <w:lang w:val="en-US"/>
        </w:rPr>
        <w:t>V</w:t>
      </w:r>
      <w:r w:rsidRPr="00AD5BB2">
        <w:rPr>
          <w:rFonts w:ascii="Times New Roman" w:hAnsi="Times New Roman" w:cs="Times New Roman"/>
          <w:b/>
        </w:rPr>
        <w:t xml:space="preserve"> и </w:t>
      </w:r>
      <w:r w:rsidRPr="00AD5BB2">
        <w:rPr>
          <w:rFonts w:ascii="Times New Roman" w:hAnsi="Times New Roman" w:cs="Times New Roman"/>
          <w:b/>
          <w:lang w:val="en-US"/>
        </w:rPr>
        <w:t>V</w:t>
      </w:r>
      <w:r w:rsidRPr="00AD5BB2">
        <w:rPr>
          <w:rFonts w:ascii="Times New Roman" w:hAnsi="Times New Roman" w:cs="Times New Roman"/>
          <w:b/>
        </w:rPr>
        <w:t>I групп</w:t>
      </w:r>
    </w:p>
    <w:tbl>
      <w:tblPr>
        <w:tblStyle w:val="a3"/>
        <w:tblW w:w="6408" w:type="dxa"/>
        <w:tblLayout w:type="fixed"/>
        <w:tblLook w:val="01E0" w:firstRow="1" w:lastRow="1" w:firstColumn="1" w:lastColumn="1" w:noHBand="0" w:noVBand="0"/>
      </w:tblPr>
      <w:tblGrid>
        <w:gridCol w:w="1008"/>
        <w:gridCol w:w="1260"/>
        <w:gridCol w:w="900"/>
        <w:gridCol w:w="1080"/>
        <w:gridCol w:w="1080"/>
        <w:gridCol w:w="1080"/>
      </w:tblGrid>
      <w:tr w:rsidR="00D17956" w:rsidRPr="00AD5BB2" w:rsidTr="0092666F">
        <w:tc>
          <w:tcPr>
            <w:tcW w:w="6408" w:type="dxa"/>
            <w:gridSpan w:val="6"/>
          </w:tcPr>
          <w:p w:rsidR="00D17956" w:rsidRPr="00AD5BB2" w:rsidRDefault="00D17956" w:rsidP="0092666F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AD5BB2">
              <w:rPr>
                <w:sz w:val="18"/>
                <w:szCs w:val="18"/>
                <w:lang w:val="en-US"/>
              </w:rPr>
              <w:t>Al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3+</w:t>
            </w:r>
            <w:r w:rsidRPr="00AD5BB2">
              <w:rPr>
                <w:sz w:val="18"/>
                <w:szCs w:val="18"/>
                <w:lang w:val="en-US"/>
              </w:rPr>
              <w:t>, Cr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3+</w:t>
            </w:r>
            <w:r w:rsidRPr="00AD5BB2">
              <w:rPr>
                <w:sz w:val="18"/>
                <w:szCs w:val="18"/>
                <w:lang w:val="en-US"/>
              </w:rPr>
              <w:t>, Zn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Mg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Mn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Fe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Fe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3+</w:t>
            </w:r>
            <w:r w:rsidRPr="00AD5BB2">
              <w:rPr>
                <w:sz w:val="18"/>
                <w:szCs w:val="18"/>
                <w:lang w:val="en-US"/>
              </w:rPr>
              <w:t>, Cu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Ni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Co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</w:p>
          <w:p w:rsidR="00D17956" w:rsidRPr="00AD5BB2" w:rsidRDefault="00D17956" w:rsidP="0092666F">
            <w:pPr>
              <w:jc w:val="center"/>
              <w:rPr>
                <w:sz w:val="18"/>
                <w:szCs w:val="18"/>
              </w:rPr>
            </w:pPr>
            <w:r w:rsidRPr="00AD5BB2">
              <w:rPr>
                <w:sz w:val="18"/>
                <w:szCs w:val="18"/>
              </w:rPr>
              <w:t xml:space="preserve">(предварительные испытания на </w:t>
            </w:r>
            <w:r w:rsidRPr="00AD5BB2">
              <w:rPr>
                <w:sz w:val="18"/>
                <w:szCs w:val="18"/>
                <w:lang w:val="en-US"/>
              </w:rPr>
              <w:t>Fe</w:t>
            </w:r>
            <w:r w:rsidRPr="00AD5BB2">
              <w:rPr>
                <w:sz w:val="18"/>
                <w:szCs w:val="18"/>
                <w:vertAlign w:val="superscript"/>
              </w:rPr>
              <w:t>3+</w:t>
            </w:r>
            <w:r w:rsidRPr="00AD5BB2">
              <w:rPr>
                <w:sz w:val="18"/>
                <w:szCs w:val="18"/>
              </w:rPr>
              <w:t xml:space="preserve">, </w:t>
            </w:r>
            <w:r w:rsidRPr="00AD5BB2">
              <w:rPr>
                <w:sz w:val="18"/>
                <w:szCs w:val="18"/>
                <w:lang w:val="en-US"/>
              </w:rPr>
              <w:t>Fe</w:t>
            </w:r>
            <w:r w:rsidRPr="00AD5BB2">
              <w:rPr>
                <w:sz w:val="18"/>
                <w:szCs w:val="18"/>
                <w:vertAlign w:val="superscript"/>
              </w:rPr>
              <w:t>2+</w:t>
            </w:r>
            <w:r w:rsidRPr="00AD5BB2">
              <w:rPr>
                <w:sz w:val="18"/>
                <w:szCs w:val="18"/>
              </w:rPr>
              <w:t>)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D5BB2">
              <w:rPr>
                <w:b/>
                <w:sz w:val="18"/>
                <w:szCs w:val="18"/>
              </w:rPr>
              <w:t xml:space="preserve">+ </w:t>
            </w:r>
            <w:r w:rsidRPr="00AD5BB2">
              <w:rPr>
                <w:b/>
                <w:sz w:val="18"/>
                <w:szCs w:val="18"/>
                <w:lang w:val="en-US"/>
              </w:rPr>
              <w:t>NaOH</w:t>
            </w:r>
            <w:r w:rsidRPr="00AD5BB2">
              <w:rPr>
                <w:b/>
                <w:sz w:val="18"/>
                <w:szCs w:val="18"/>
              </w:rPr>
              <w:t xml:space="preserve"> (6М) + </w:t>
            </w:r>
            <w:r w:rsidRPr="00AD5BB2">
              <w:rPr>
                <w:b/>
                <w:sz w:val="18"/>
                <w:szCs w:val="18"/>
                <w:lang w:val="en-US"/>
              </w:rPr>
              <w:t>H</w:t>
            </w:r>
            <w:r w:rsidRPr="00AD5BB2">
              <w:rPr>
                <w:b/>
                <w:sz w:val="18"/>
                <w:szCs w:val="18"/>
                <w:vertAlign w:val="subscript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</w:rPr>
              <w:t>2</w:t>
            </w:r>
            <w:r w:rsidRPr="00AD5BB2">
              <w:rPr>
                <w:b/>
                <w:sz w:val="18"/>
                <w:szCs w:val="18"/>
              </w:rPr>
              <w:t xml:space="preserve">, </w:t>
            </w:r>
            <w:r w:rsidRPr="00AD5BB2">
              <w:rPr>
                <w:b/>
                <w:sz w:val="18"/>
                <w:szCs w:val="18"/>
                <w:lang w:val="en-US"/>
              </w:rPr>
              <w:t>t</w:t>
            </w:r>
            <w:r w:rsidRPr="00AD5BB2">
              <w:rPr>
                <w:b/>
                <w:sz w:val="18"/>
                <w:szCs w:val="18"/>
                <w:vertAlign w:val="superscript"/>
              </w:rPr>
              <w:t>0</w:t>
            </w:r>
          </w:p>
        </w:tc>
      </w:tr>
      <w:tr w:rsidR="00D17956" w:rsidRPr="00C15579" w:rsidTr="0092666F">
        <w:tc>
          <w:tcPr>
            <w:tcW w:w="5328" w:type="dxa"/>
            <w:gridSpan w:val="5"/>
          </w:tcPr>
          <w:p w:rsidR="00D17956" w:rsidRPr="00AD5BB2" w:rsidRDefault="00D17956" w:rsidP="0092666F">
            <w:pPr>
              <w:rPr>
                <w:sz w:val="18"/>
                <w:szCs w:val="18"/>
                <w:vertAlign w:val="subscript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1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Fe(OH)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sz w:val="18"/>
                <w:szCs w:val="18"/>
                <w:lang w:val="en-US"/>
              </w:rPr>
              <w:t>, H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MnO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sz w:val="18"/>
                <w:szCs w:val="18"/>
                <w:lang w:val="en-US"/>
              </w:rPr>
              <w:t>, Mg(OH)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, Cu(OH)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, Ni(OH)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, Co(OH)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D5BB2">
              <w:rPr>
                <w:b/>
                <w:sz w:val="18"/>
                <w:szCs w:val="18"/>
              </w:rPr>
              <w:t xml:space="preserve">+ </w:t>
            </w:r>
            <w:r w:rsidRPr="00AD5BB2">
              <w:rPr>
                <w:b/>
                <w:sz w:val="18"/>
                <w:szCs w:val="18"/>
                <w:lang w:val="en-US"/>
              </w:rPr>
              <w:t>HNO</w:t>
            </w:r>
            <w:r w:rsidRPr="00AD5BB2">
              <w:rPr>
                <w:b/>
                <w:sz w:val="18"/>
                <w:szCs w:val="18"/>
                <w:vertAlign w:val="subscript"/>
              </w:rPr>
              <w:t>3</w:t>
            </w:r>
            <w:r w:rsidRPr="00AD5BB2">
              <w:rPr>
                <w:b/>
                <w:sz w:val="18"/>
                <w:szCs w:val="18"/>
              </w:rPr>
              <w:t xml:space="preserve"> + </w:t>
            </w:r>
            <w:r w:rsidRPr="00AD5BB2">
              <w:rPr>
                <w:b/>
                <w:sz w:val="18"/>
                <w:szCs w:val="18"/>
                <w:lang w:val="en-US"/>
              </w:rPr>
              <w:t>H</w:t>
            </w:r>
            <w:r w:rsidRPr="00AD5BB2">
              <w:rPr>
                <w:b/>
                <w:sz w:val="18"/>
                <w:szCs w:val="18"/>
                <w:vertAlign w:val="subscript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</w:rPr>
              <w:t>2</w:t>
            </w:r>
            <w:r w:rsidRPr="00AD5BB2">
              <w:rPr>
                <w:b/>
                <w:sz w:val="18"/>
                <w:szCs w:val="18"/>
              </w:rPr>
              <w:t xml:space="preserve">, </w:t>
            </w:r>
            <w:r w:rsidRPr="00AD5BB2">
              <w:rPr>
                <w:b/>
                <w:sz w:val="18"/>
                <w:szCs w:val="18"/>
                <w:lang w:val="en-US"/>
              </w:rPr>
              <w:t>t</w:t>
            </w:r>
            <w:r w:rsidRPr="00AD5BB2">
              <w:rPr>
                <w:b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080" w:type="dxa"/>
          </w:tcPr>
          <w:p w:rsidR="00D17956" w:rsidRPr="00AD5BB2" w:rsidRDefault="00D17956" w:rsidP="0092666F">
            <w:pPr>
              <w:rPr>
                <w:sz w:val="18"/>
                <w:szCs w:val="18"/>
                <w:vertAlign w:val="superscript"/>
                <w:lang w:val="pt-BR"/>
              </w:rPr>
            </w:pPr>
            <w:r w:rsidRPr="00AD5BB2">
              <w:rPr>
                <w:b/>
                <w:sz w:val="18"/>
                <w:szCs w:val="18"/>
                <w:lang w:val="pt-BR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  <w:lang w:val="pt-BR"/>
              </w:rPr>
              <w:t>1</w:t>
            </w:r>
            <w:r w:rsidRPr="00AD5BB2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AD5BB2">
              <w:rPr>
                <w:sz w:val="18"/>
                <w:szCs w:val="18"/>
                <w:lang w:val="pt-BR"/>
              </w:rPr>
              <w:t>ZnO</w:t>
            </w:r>
            <w:r w:rsidRPr="00AD5BB2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AD5BB2">
              <w:rPr>
                <w:sz w:val="18"/>
                <w:szCs w:val="18"/>
                <w:vertAlign w:val="superscript"/>
                <w:lang w:val="pt-BR"/>
              </w:rPr>
              <w:t>2-</w:t>
            </w:r>
          </w:p>
          <w:p w:rsidR="00D17956" w:rsidRPr="00AD5BB2" w:rsidRDefault="00D17956" w:rsidP="0092666F">
            <w:pPr>
              <w:rPr>
                <w:sz w:val="18"/>
                <w:szCs w:val="18"/>
                <w:lang w:val="pt-BR"/>
              </w:rPr>
            </w:pPr>
            <w:r w:rsidRPr="00AD5BB2">
              <w:rPr>
                <w:sz w:val="18"/>
                <w:szCs w:val="18"/>
                <w:lang w:val="pt-BR"/>
              </w:rPr>
              <w:t>Al(OH)</w:t>
            </w:r>
            <w:r w:rsidRPr="00AD5BB2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AD5BB2">
              <w:rPr>
                <w:sz w:val="18"/>
                <w:szCs w:val="18"/>
                <w:vertAlign w:val="superscript"/>
                <w:lang w:val="pt-BR"/>
              </w:rPr>
              <w:t>-</w:t>
            </w:r>
            <w:r w:rsidRPr="00AD5BB2">
              <w:rPr>
                <w:sz w:val="18"/>
                <w:szCs w:val="18"/>
                <w:lang w:val="pt-BR"/>
              </w:rPr>
              <w:t>,</w:t>
            </w:r>
          </w:p>
          <w:p w:rsidR="00D17956" w:rsidRPr="00AD5BB2" w:rsidRDefault="00D17956" w:rsidP="0092666F">
            <w:pPr>
              <w:rPr>
                <w:b/>
                <w:sz w:val="18"/>
                <w:szCs w:val="18"/>
                <w:u w:val="single"/>
                <w:lang w:val="pt-BR"/>
              </w:rPr>
            </w:pPr>
            <w:r w:rsidRPr="00AD5BB2">
              <w:rPr>
                <w:sz w:val="18"/>
                <w:szCs w:val="18"/>
                <w:lang w:val="pt-BR"/>
              </w:rPr>
              <w:t>CrO</w:t>
            </w:r>
            <w:r w:rsidRPr="00AD5BB2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AD5BB2">
              <w:rPr>
                <w:sz w:val="18"/>
                <w:szCs w:val="18"/>
                <w:vertAlign w:val="superscript"/>
                <w:lang w:val="pt-BR"/>
              </w:rPr>
              <w:t>2-</w:t>
            </w:r>
          </w:p>
        </w:tc>
      </w:tr>
      <w:tr w:rsidR="00D17956" w:rsidRPr="00AD5BB2" w:rsidTr="0092666F">
        <w:tc>
          <w:tcPr>
            <w:tcW w:w="5328" w:type="dxa"/>
            <w:gridSpan w:val="5"/>
          </w:tcPr>
          <w:p w:rsidR="00D17956" w:rsidRPr="00AD5BB2" w:rsidRDefault="00D17956" w:rsidP="0092666F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Fe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3+</w:t>
            </w:r>
            <w:r w:rsidRPr="00AD5BB2">
              <w:rPr>
                <w:sz w:val="18"/>
                <w:szCs w:val="18"/>
                <w:lang w:val="en-US"/>
              </w:rPr>
              <w:t>, Mn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Mg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Cu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Ni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Co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 Na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>CO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 xml:space="preserve">3 </w:t>
            </w:r>
            <w:proofErr w:type="spellStart"/>
            <w:r w:rsidRPr="00AD5BB2">
              <w:rPr>
                <w:b/>
                <w:sz w:val="18"/>
                <w:szCs w:val="18"/>
                <w:vertAlign w:val="subscript"/>
              </w:rPr>
              <w:t>тв</w:t>
            </w:r>
            <w:proofErr w:type="spellEnd"/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.</w:t>
            </w:r>
            <w:r w:rsidRPr="00AD5BB2">
              <w:rPr>
                <w:b/>
                <w:sz w:val="18"/>
                <w:szCs w:val="18"/>
                <w:lang w:val="en-US"/>
              </w:rPr>
              <w:t>+ NH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b/>
                <w:sz w:val="18"/>
                <w:szCs w:val="18"/>
                <w:lang w:val="en-US"/>
              </w:rPr>
              <w:t>OH</w:t>
            </w:r>
            <w:r w:rsidRPr="00AD5BB2">
              <w:rPr>
                <w:b/>
                <w:sz w:val="18"/>
                <w:szCs w:val="18"/>
                <w:vertAlign w:val="subscript"/>
              </w:rPr>
              <w:t>к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.</w:t>
            </w:r>
            <w:r w:rsidRPr="00AD5BB2">
              <w:rPr>
                <w:b/>
                <w:sz w:val="18"/>
                <w:szCs w:val="18"/>
                <w:lang w:val="en-US"/>
              </w:rPr>
              <w:t>, t</w:t>
            </w:r>
            <w:r w:rsidRPr="00AD5BB2">
              <w:rPr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</w:tc>
        <w:tc>
          <w:tcPr>
            <w:tcW w:w="1080" w:type="dxa"/>
            <w:vMerge w:val="restart"/>
          </w:tcPr>
          <w:p w:rsidR="00D17956" w:rsidRPr="00AD5BB2" w:rsidRDefault="00D17956" w:rsidP="0092666F">
            <w:pPr>
              <w:tabs>
                <w:tab w:val="left" w:pos="1872"/>
              </w:tabs>
              <w:ind w:right="290"/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D17956" w:rsidRPr="00C15579" w:rsidTr="0092666F">
        <w:tc>
          <w:tcPr>
            <w:tcW w:w="3168" w:type="dxa"/>
            <w:gridSpan w:val="3"/>
          </w:tcPr>
          <w:p w:rsidR="00D17956" w:rsidRPr="00AD5BB2" w:rsidRDefault="00D17956" w:rsidP="0092666F">
            <w:pPr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FeOHCO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sz w:val="18"/>
                <w:szCs w:val="18"/>
                <w:lang w:val="en-US"/>
              </w:rPr>
              <w:t>, MnCO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sz w:val="18"/>
                <w:szCs w:val="18"/>
                <w:lang w:val="en-US"/>
              </w:rPr>
              <w:t xml:space="preserve">,  </w:t>
            </w:r>
          </w:p>
          <w:p w:rsidR="00D17956" w:rsidRPr="00AD5BB2" w:rsidRDefault="00D17956" w:rsidP="0092666F">
            <w:pPr>
              <w:rPr>
                <w:sz w:val="18"/>
                <w:szCs w:val="18"/>
                <w:lang w:val="en-US"/>
              </w:rPr>
            </w:pPr>
            <w:r w:rsidRPr="00AD5BB2">
              <w:rPr>
                <w:sz w:val="18"/>
                <w:szCs w:val="18"/>
                <w:lang w:val="en-US"/>
              </w:rPr>
              <w:t>Mg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(OH)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CO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 HNO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(2</w:t>
            </w:r>
            <w:r w:rsidRPr="00AD5BB2">
              <w:rPr>
                <w:b/>
                <w:sz w:val="18"/>
                <w:szCs w:val="18"/>
              </w:rPr>
              <w:t>М</w:t>
            </w:r>
            <w:r w:rsidRPr="00AD5BB2">
              <w:rPr>
                <w:b/>
                <w:sz w:val="18"/>
                <w:szCs w:val="18"/>
                <w:lang w:val="en-US"/>
              </w:rPr>
              <w:t>), t</w:t>
            </w:r>
            <w:r w:rsidRPr="00AD5BB2">
              <w:rPr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</w:tc>
        <w:tc>
          <w:tcPr>
            <w:tcW w:w="2160" w:type="dxa"/>
            <w:gridSpan w:val="2"/>
          </w:tcPr>
          <w:p w:rsidR="00D17956" w:rsidRPr="00AD5BB2" w:rsidRDefault="00D17956" w:rsidP="0092666F">
            <w:pPr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 xml:space="preserve">3 </w:t>
            </w:r>
            <w:r w:rsidRPr="00AD5BB2">
              <w:rPr>
                <w:sz w:val="18"/>
                <w:szCs w:val="18"/>
                <w:lang w:val="en-US"/>
              </w:rPr>
              <w:t>[Cu(NH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sz w:val="18"/>
                <w:szCs w:val="18"/>
                <w:lang w:val="en-US"/>
              </w:rPr>
              <w:t>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sz w:val="18"/>
                <w:szCs w:val="18"/>
                <w:lang w:val="en-US"/>
              </w:rPr>
              <w:t>]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</w:t>
            </w:r>
          </w:p>
          <w:p w:rsidR="00D17956" w:rsidRPr="00AD5BB2" w:rsidRDefault="00D17956" w:rsidP="0092666F">
            <w:pPr>
              <w:jc w:val="both"/>
              <w:rPr>
                <w:sz w:val="18"/>
                <w:szCs w:val="18"/>
                <w:lang w:val="en-US"/>
              </w:rPr>
            </w:pPr>
            <w:r w:rsidRPr="00AD5BB2">
              <w:rPr>
                <w:sz w:val="18"/>
                <w:szCs w:val="18"/>
                <w:lang w:val="en-US"/>
              </w:rPr>
              <w:t xml:space="preserve">     [Ni(NH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sz w:val="18"/>
                <w:szCs w:val="18"/>
                <w:lang w:val="en-US"/>
              </w:rPr>
              <w:t>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6</w:t>
            </w:r>
            <w:r w:rsidRPr="00AD5BB2">
              <w:rPr>
                <w:sz w:val="18"/>
                <w:szCs w:val="18"/>
                <w:lang w:val="en-US"/>
              </w:rPr>
              <w:t>]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</w:t>
            </w:r>
          </w:p>
          <w:p w:rsidR="00D17956" w:rsidRPr="00AD5BB2" w:rsidRDefault="00D17956" w:rsidP="0092666F">
            <w:pPr>
              <w:rPr>
                <w:sz w:val="18"/>
                <w:szCs w:val="18"/>
                <w:lang w:val="en-US"/>
              </w:rPr>
            </w:pPr>
            <w:r w:rsidRPr="00AD5BB2">
              <w:rPr>
                <w:sz w:val="18"/>
                <w:szCs w:val="18"/>
                <w:lang w:val="en-US"/>
              </w:rPr>
              <w:t xml:space="preserve">     [Co(NH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sz w:val="18"/>
                <w:szCs w:val="18"/>
                <w:lang w:val="en-US"/>
              </w:rPr>
              <w:t>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6</w:t>
            </w:r>
            <w:r w:rsidRPr="00AD5BB2">
              <w:rPr>
                <w:sz w:val="18"/>
                <w:szCs w:val="18"/>
                <w:lang w:val="en-US"/>
              </w:rPr>
              <w:t>]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+H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>SO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b/>
                <w:sz w:val="18"/>
                <w:szCs w:val="18"/>
                <w:lang w:val="en-US"/>
              </w:rPr>
              <w:t>(6</w:t>
            </w:r>
            <w:r w:rsidRPr="00AD5BB2">
              <w:rPr>
                <w:b/>
                <w:sz w:val="18"/>
                <w:szCs w:val="18"/>
              </w:rPr>
              <w:t>М</w:t>
            </w:r>
            <w:r w:rsidRPr="00AD5BB2">
              <w:rPr>
                <w:b/>
                <w:sz w:val="18"/>
                <w:szCs w:val="18"/>
                <w:lang w:val="en-US"/>
              </w:rPr>
              <w:t>)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+Na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>S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 xml:space="preserve">3 </w:t>
            </w:r>
            <w:proofErr w:type="spellStart"/>
            <w:r w:rsidRPr="00AD5BB2">
              <w:rPr>
                <w:b/>
                <w:sz w:val="18"/>
                <w:szCs w:val="18"/>
                <w:vertAlign w:val="subscript"/>
              </w:rPr>
              <w:t>тв</w:t>
            </w:r>
            <w:proofErr w:type="spellEnd"/>
            <w:r w:rsidRPr="00AD5BB2">
              <w:rPr>
                <w:b/>
                <w:sz w:val="18"/>
                <w:szCs w:val="18"/>
                <w:lang w:val="en-US"/>
              </w:rPr>
              <w:t>, t</w:t>
            </w:r>
            <w:r w:rsidRPr="00AD5BB2">
              <w:rPr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D17956" w:rsidRPr="00AD5BB2" w:rsidTr="0092666F">
        <w:tc>
          <w:tcPr>
            <w:tcW w:w="3168" w:type="dxa"/>
            <w:gridSpan w:val="3"/>
          </w:tcPr>
          <w:p w:rsidR="00D17956" w:rsidRPr="00AD5BB2" w:rsidRDefault="00D17956" w:rsidP="0092666F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Fe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3+</w:t>
            </w:r>
            <w:r w:rsidRPr="00AD5BB2">
              <w:rPr>
                <w:sz w:val="18"/>
                <w:szCs w:val="18"/>
                <w:lang w:val="en-US"/>
              </w:rPr>
              <w:t>, Mn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Mg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</w:p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+(NH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b/>
                <w:sz w:val="18"/>
                <w:szCs w:val="18"/>
                <w:lang w:val="en-US"/>
              </w:rPr>
              <w:t>)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>HPO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b/>
                <w:sz w:val="18"/>
                <w:szCs w:val="18"/>
                <w:lang w:val="en-US"/>
              </w:rPr>
              <w:t>+NH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b/>
                <w:sz w:val="18"/>
                <w:szCs w:val="18"/>
                <w:lang w:val="en-US"/>
              </w:rPr>
              <w:t>OH + NH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b/>
                <w:sz w:val="18"/>
                <w:szCs w:val="18"/>
                <w:lang w:val="en-US"/>
              </w:rPr>
              <w:t>Cl</w:t>
            </w:r>
            <w:proofErr w:type="spellStart"/>
            <w:r w:rsidRPr="00AD5BB2">
              <w:rPr>
                <w:b/>
                <w:sz w:val="18"/>
                <w:szCs w:val="18"/>
                <w:vertAlign w:val="subscript"/>
              </w:rPr>
              <w:t>тв</w:t>
            </w:r>
            <w:proofErr w:type="spellEnd"/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.</w:t>
            </w:r>
          </w:p>
        </w:tc>
        <w:tc>
          <w:tcPr>
            <w:tcW w:w="1080" w:type="dxa"/>
          </w:tcPr>
          <w:p w:rsidR="00D17956" w:rsidRPr="00AD5BB2" w:rsidRDefault="00D17956" w:rsidP="0092666F">
            <w:pPr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</w:rPr>
              <w:t>6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Cu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S, S</w:t>
            </w:r>
          </w:p>
          <w:p w:rsidR="00D17956" w:rsidRPr="00AD5BB2" w:rsidRDefault="00D17956" w:rsidP="0092666F">
            <w:pPr>
              <w:jc w:val="center"/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 HNO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(6</w:t>
            </w:r>
            <w:r w:rsidRPr="00AD5BB2">
              <w:rPr>
                <w:b/>
                <w:sz w:val="18"/>
                <w:szCs w:val="18"/>
              </w:rPr>
              <w:t>М</w:t>
            </w:r>
            <w:r w:rsidRPr="00AD5BB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vMerge w:val="restart"/>
          </w:tcPr>
          <w:p w:rsidR="00D17956" w:rsidRPr="00AD5BB2" w:rsidRDefault="00D17956" w:rsidP="0092666F">
            <w:pPr>
              <w:rPr>
                <w:b/>
                <w:sz w:val="18"/>
                <w:szCs w:val="18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</w:rPr>
              <w:t>8</w:t>
            </w:r>
            <w:r w:rsidRPr="00AD5BB2">
              <w:rPr>
                <w:b/>
                <w:sz w:val="18"/>
                <w:szCs w:val="18"/>
              </w:rPr>
              <w:t xml:space="preserve"> </w:t>
            </w:r>
          </w:p>
          <w:p w:rsidR="00D17956" w:rsidRPr="00AD5BB2" w:rsidRDefault="00D17956" w:rsidP="0092666F">
            <w:pPr>
              <w:rPr>
                <w:sz w:val="18"/>
                <w:szCs w:val="18"/>
              </w:rPr>
            </w:pPr>
            <w:r w:rsidRPr="00AD5BB2">
              <w:rPr>
                <w:sz w:val="18"/>
                <w:szCs w:val="18"/>
                <w:lang w:val="en-US"/>
              </w:rPr>
              <w:t>Co</w:t>
            </w:r>
            <w:r w:rsidRPr="00AD5BB2">
              <w:rPr>
                <w:sz w:val="18"/>
                <w:szCs w:val="18"/>
                <w:vertAlign w:val="superscript"/>
              </w:rPr>
              <w:t>2+</w:t>
            </w:r>
            <w:r w:rsidRPr="00AD5BB2">
              <w:rPr>
                <w:sz w:val="18"/>
                <w:szCs w:val="18"/>
              </w:rPr>
              <w:t xml:space="preserve">, </w:t>
            </w:r>
            <w:r w:rsidRPr="00AD5BB2">
              <w:rPr>
                <w:sz w:val="18"/>
                <w:szCs w:val="18"/>
                <w:lang w:val="en-US"/>
              </w:rPr>
              <w:t>Ni</w:t>
            </w:r>
            <w:r w:rsidRPr="00AD5BB2">
              <w:rPr>
                <w:sz w:val="18"/>
                <w:szCs w:val="18"/>
                <w:vertAlign w:val="superscript"/>
              </w:rPr>
              <w:t>2+</w:t>
            </w:r>
          </w:p>
          <w:p w:rsidR="00D17956" w:rsidRPr="00AD5BB2" w:rsidRDefault="00D17956" w:rsidP="0092666F">
            <w:pPr>
              <w:jc w:val="both"/>
              <w:rPr>
                <w:sz w:val="18"/>
                <w:szCs w:val="18"/>
              </w:rPr>
            </w:pPr>
          </w:p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</w:rPr>
            </w:pPr>
            <w:r w:rsidRPr="00AD5BB2">
              <w:rPr>
                <w:sz w:val="18"/>
                <w:szCs w:val="18"/>
              </w:rPr>
              <w:t xml:space="preserve">дробное </w:t>
            </w:r>
            <w:proofErr w:type="spellStart"/>
            <w:proofErr w:type="gramStart"/>
            <w:r w:rsidRPr="00AD5BB2">
              <w:rPr>
                <w:sz w:val="18"/>
                <w:szCs w:val="18"/>
              </w:rPr>
              <w:t>обнару-жение</w:t>
            </w:r>
            <w:proofErr w:type="spellEnd"/>
            <w:proofErr w:type="gramEnd"/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D17956" w:rsidRPr="00AD5BB2" w:rsidTr="0092666F">
        <w:tc>
          <w:tcPr>
            <w:tcW w:w="3168" w:type="dxa"/>
            <w:gridSpan w:val="3"/>
          </w:tcPr>
          <w:p w:rsidR="00D17956" w:rsidRPr="00AD5BB2" w:rsidRDefault="00D17956" w:rsidP="0092666F">
            <w:pPr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MnNH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sz w:val="18"/>
                <w:szCs w:val="18"/>
                <w:lang w:val="en-US"/>
              </w:rPr>
              <w:t>PO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sz w:val="18"/>
                <w:szCs w:val="18"/>
                <w:lang w:val="en-US"/>
              </w:rPr>
              <w:t>, MgNH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sz w:val="18"/>
                <w:szCs w:val="18"/>
                <w:lang w:val="en-US"/>
              </w:rPr>
              <w:t>PO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sz w:val="18"/>
                <w:szCs w:val="18"/>
                <w:lang w:val="en-US"/>
              </w:rPr>
              <w:t>, FePO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</w:t>
            </w:r>
            <w:proofErr w:type="spellStart"/>
            <w:r w:rsidRPr="00AD5BB2">
              <w:rPr>
                <w:b/>
                <w:sz w:val="18"/>
                <w:szCs w:val="18"/>
                <w:lang w:val="en-US"/>
              </w:rPr>
              <w:t>HAc</w:t>
            </w:r>
            <w:proofErr w:type="spellEnd"/>
            <w:r w:rsidRPr="00AD5BB2">
              <w:rPr>
                <w:b/>
                <w:sz w:val="18"/>
                <w:szCs w:val="18"/>
                <w:lang w:val="en-US"/>
              </w:rPr>
              <w:t>, t</w:t>
            </w:r>
            <w:r w:rsidRPr="00AD5BB2">
              <w:rPr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</w:tc>
        <w:tc>
          <w:tcPr>
            <w:tcW w:w="1080" w:type="dxa"/>
            <w:vMerge w:val="restart"/>
          </w:tcPr>
          <w:p w:rsidR="00D17956" w:rsidRPr="00AD5BB2" w:rsidRDefault="00D17956" w:rsidP="0092666F">
            <w:pPr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9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Cu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</w:p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D17956" w:rsidRPr="00AD5BB2" w:rsidTr="0092666F">
        <w:tc>
          <w:tcPr>
            <w:tcW w:w="1008" w:type="dxa"/>
          </w:tcPr>
          <w:p w:rsidR="00D17956" w:rsidRPr="00AD5BB2" w:rsidRDefault="00D17956" w:rsidP="0092666F">
            <w:pPr>
              <w:rPr>
                <w:b/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FePO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</w:p>
          <w:p w:rsidR="00D17956" w:rsidRPr="00AD5BB2" w:rsidRDefault="00D17956" w:rsidP="0092666F">
            <w:pPr>
              <w:jc w:val="center"/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+HCl, t</w:t>
            </w:r>
            <w:r w:rsidRPr="00AD5BB2">
              <w:rPr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D17956" w:rsidRPr="00AD5BB2" w:rsidRDefault="00D17956" w:rsidP="0092666F">
            <w:pPr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5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Mg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  <w:r w:rsidRPr="00AD5BB2">
              <w:rPr>
                <w:sz w:val="18"/>
                <w:szCs w:val="18"/>
                <w:lang w:val="en-US"/>
              </w:rPr>
              <w:t>, Mn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</w:rPr>
            </w:pP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 HNO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+ KBrO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3</w:t>
            </w:r>
          </w:p>
          <w:p w:rsidR="00D17956" w:rsidRPr="00AD5BB2" w:rsidRDefault="00D17956" w:rsidP="00926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D17956" w:rsidRPr="00AD5BB2" w:rsidTr="0092666F">
        <w:tc>
          <w:tcPr>
            <w:tcW w:w="1008" w:type="dxa"/>
          </w:tcPr>
          <w:p w:rsidR="00D17956" w:rsidRPr="00AD5BB2" w:rsidRDefault="00D17956" w:rsidP="0092666F">
            <w:pPr>
              <w:rPr>
                <w:b/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6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Fe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3+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D17956" w:rsidRPr="00AD5BB2" w:rsidRDefault="00D17956" w:rsidP="0092666F">
            <w:pPr>
              <w:rPr>
                <w:b/>
                <w:sz w:val="18"/>
                <w:szCs w:val="18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</w:rPr>
              <w:t>5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H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MnO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D17956" w:rsidRPr="00AD5BB2" w:rsidRDefault="00D17956" w:rsidP="0092666F">
            <w:pPr>
              <w:rPr>
                <w:sz w:val="18"/>
                <w:szCs w:val="18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</w:rPr>
              <w:t>7</w:t>
            </w:r>
            <w:r w:rsidRPr="00AD5BB2">
              <w:rPr>
                <w:b/>
                <w:sz w:val="18"/>
                <w:szCs w:val="18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Mg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080" w:type="dxa"/>
            <w:vMerge/>
          </w:tcPr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</w:tr>
    </w:tbl>
    <w:p w:rsidR="00D17956" w:rsidRPr="00AD5BB2" w:rsidRDefault="00D17956" w:rsidP="00D17956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AD5BB2">
        <w:rPr>
          <w:rFonts w:ascii="Times New Roman" w:hAnsi="Times New Roman" w:cs="Times New Roman"/>
          <w:b/>
        </w:rPr>
        <w:t>Продолжение схемы – Анализ раствора 1</w:t>
      </w:r>
    </w:p>
    <w:tbl>
      <w:tblPr>
        <w:tblStyle w:val="a3"/>
        <w:tblW w:w="6408" w:type="dxa"/>
        <w:tblLayout w:type="fixed"/>
        <w:tblLook w:val="01E0" w:firstRow="1" w:lastRow="1" w:firstColumn="1" w:lastColumn="1" w:noHBand="0" w:noVBand="0"/>
      </w:tblPr>
      <w:tblGrid>
        <w:gridCol w:w="3528"/>
        <w:gridCol w:w="1800"/>
        <w:gridCol w:w="1080"/>
      </w:tblGrid>
      <w:tr w:rsidR="00D17956" w:rsidRPr="00AD5BB2" w:rsidTr="0092666F">
        <w:tc>
          <w:tcPr>
            <w:tcW w:w="6408" w:type="dxa"/>
            <w:gridSpan w:val="3"/>
          </w:tcPr>
          <w:p w:rsidR="00D17956" w:rsidRPr="00AD5BB2" w:rsidRDefault="00D17956" w:rsidP="0092666F">
            <w:pPr>
              <w:rPr>
                <w:sz w:val="18"/>
                <w:szCs w:val="18"/>
                <w:lang w:val="pt-BR"/>
              </w:rPr>
            </w:pPr>
            <w:r w:rsidRPr="00AD5BB2">
              <w:rPr>
                <w:b/>
                <w:sz w:val="18"/>
                <w:szCs w:val="18"/>
                <w:lang w:val="pt-BR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  <w:lang w:val="pt-BR"/>
              </w:rPr>
              <w:t>1</w:t>
            </w:r>
            <w:r w:rsidRPr="00AD5BB2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AD5BB2">
              <w:rPr>
                <w:sz w:val="18"/>
                <w:szCs w:val="18"/>
                <w:lang w:val="pt-BR"/>
              </w:rPr>
              <w:t>Al(OH)</w:t>
            </w:r>
            <w:r w:rsidRPr="00AD5BB2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AD5BB2">
              <w:rPr>
                <w:sz w:val="18"/>
                <w:szCs w:val="18"/>
                <w:vertAlign w:val="superscript"/>
                <w:lang w:val="pt-BR"/>
              </w:rPr>
              <w:t>-</w:t>
            </w:r>
            <w:r w:rsidRPr="00AD5BB2">
              <w:rPr>
                <w:sz w:val="18"/>
                <w:szCs w:val="18"/>
                <w:lang w:val="pt-BR"/>
              </w:rPr>
              <w:t>, ZnO</w:t>
            </w:r>
            <w:r w:rsidRPr="00AD5BB2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AD5BB2">
              <w:rPr>
                <w:sz w:val="18"/>
                <w:szCs w:val="18"/>
                <w:vertAlign w:val="superscript"/>
                <w:lang w:val="pt-BR"/>
              </w:rPr>
              <w:t>2-</w:t>
            </w:r>
            <w:r w:rsidRPr="00AD5BB2">
              <w:rPr>
                <w:sz w:val="18"/>
                <w:szCs w:val="18"/>
                <w:lang w:val="pt-BR"/>
              </w:rPr>
              <w:t>, CrO</w:t>
            </w:r>
            <w:r w:rsidRPr="00AD5BB2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AD5BB2">
              <w:rPr>
                <w:sz w:val="18"/>
                <w:szCs w:val="18"/>
                <w:vertAlign w:val="superscript"/>
                <w:lang w:val="pt-BR"/>
              </w:rPr>
              <w:t>2-</w:t>
            </w:r>
            <w:r w:rsidRPr="00AD5BB2">
              <w:rPr>
                <w:sz w:val="18"/>
                <w:szCs w:val="18"/>
                <w:lang w:val="pt-BR"/>
              </w:rPr>
              <w:t xml:space="preserve"> 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 NH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b/>
                <w:sz w:val="18"/>
                <w:szCs w:val="18"/>
                <w:lang w:val="en-US"/>
              </w:rPr>
              <w:t>Cl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 xml:space="preserve"> </w:t>
            </w:r>
            <w:proofErr w:type="spellStart"/>
            <w:r w:rsidRPr="00AD5BB2">
              <w:rPr>
                <w:b/>
                <w:sz w:val="18"/>
                <w:szCs w:val="18"/>
                <w:vertAlign w:val="subscript"/>
              </w:rPr>
              <w:t>тв</w:t>
            </w:r>
            <w:proofErr w:type="spellEnd"/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.</w:t>
            </w:r>
            <w:r w:rsidRPr="00AD5BB2">
              <w:rPr>
                <w:b/>
                <w:sz w:val="18"/>
                <w:szCs w:val="18"/>
                <w:lang w:val="en-US"/>
              </w:rPr>
              <w:t>, t</w:t>
            </w:r>
            <w:r w:rsidRPr="00AD5BB2">
              <w:rPr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</w:tc>
      </w:tr>
      <w:tr w:rsidR="00D17956" w:rsidRPr="00C15579" w:rsidTr="0092666F">
        <w:tc>
          <w:tcPr>
            <w:tcW w:w="3528" w:type="dxa"/>
            <w:tcBorders>
              <w:bottom w:val="single" w:sz="4" w:space="0" w:color="auto"/>
            </w:tcBorders>
          </w:tcPr>
          <w:p w:rsidR="00D17956" w:rsidRPr="00AD5BB2" w:rsidRDefault="00D17956" w:rsidP="0092666F">
            <w:pPr>
              <w:rPr>
                <w:sz w:val="18"/>
                <w:szCs w:val="18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</w:rPr>
              <w:t>7</w:t>
            </w:r>
            <w:r w:rsidRPr="00AD5BB2">
              <w:rPr>
                <w:b/>
                <w:sz w:val="18"/>
                <w:szCs w:val="18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Al(OH)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  <w:p w:rsidR="00D17956" w:rsidRPr="00AD5BB2" w:rsidRDefault="00D17956" w:rsidP="0092666F">
            <w:pPr>
              <w:jc w:val="center"/>
              <w:rPr>
                <w:sz w:val="18"/>
                <w:szCs w:val="18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 HCl (2</w:t>
            </w:r>
            <w:r w:rsidRPr="00AD5BB2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2880" w:type="dxa"/>
            <w:gridSpan w:val="2"/>
          </w:tcPr>
          <w:p w:rsidR="00D17956" w:rsidRPr="00AD5BB2" w:rsidRDefault="00D17956" w:rsidP="0092666F">
            <w:pPr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10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CrO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2-</w:t>
            </w:r>
            <w:r w:rsidRPr="00AD5BB2">
              <w:rPr>
                <w:sz w:val="18"/>
                <w:szCs w:val="18"/>
                <w:lang w:val="en-US"/>
              </w:rPr>
              <w:t>, [Zn(NH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sz w:val="18"/>
                <w:szCs w:val="18"/>
                <w:lang w:val="en-US"/>
              </w:rPr>
              <w:t>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sz w:val="18"/>
                <w:szCs w:val="18"/>
                <w:lang w:val="en-US"/>
              </w:rPr>
              <w:t>]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2+</w:t>
            </w:r>
          </w:p>
          <w:p w:rsidR="00D17956" w:rsidRPr="00AD5BB2" w:rsidRDefault="00D17956" w:rsidP="0092666F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 Na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b/>
                <w:sz w:val="18"/>
                <w:szCs w:val="18"/>
                <w:lang w:val="en-US"/>
              </w:rPr>
              <w:t>CO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3</w:t>
            </w:r>
            <w:r w:rsidRPr="00AD5BB2">
              <w:rPr>
                <w:b/>
                <w:sz w:val="18"/>
                <w:szCs w:val="18"/>
                <w:lang w:val="en-US"/>
              </w:rPr>
              <w:t>, t</w:t>
            </w:r>
            <w:r w:rsidRPr="00AD5BB2">
              <w:rPr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</w:tc>
      </w:tr>
      <w:tr w:rsidR="00D17956" w:rsidRPr="00AD5BB2" w:rsidTr="0092666F">
        <w:tc>
          <w:tcPr>
            <w:tcW w:w="3528" w:type="dxa"/>
          </w:tcPr>
          <w:p w:rsidR="00D17956" w:rsidRPr="00AD5BB2" w:rsidRDefault="00D17956" w:rsidP="0092666F">
            <w:pPr>
              <w:rPr>
                <w:sz w:val="18"/>
                <w:szCs w:val="18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</w:rPr>
              <w:t>11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Al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3+</w:t>
            </w:r>
          </w:p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17956" w:rsidRPr="00AD5BB2" w:rsidRDefault="00D17956" w:rsidP="0092666F">
            <w:pPr>
              <w:rPr>
                <w:b/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O</w:t>
            </w:r>
            <w:r w:rsidRPr="00AD5BB2">
              <w:rPr>
                <w:b/>
                <w:sz w:val="18"/>
                <w:szCs w:val="18"/>
                <w:vertAlign w:val="subscript"/>
                <w:lang w:val="en-US"/>
              </w:rPr>
              <w:t>8</w:t>
            </w:r>
          </w:p>
          <w:p w:rsidR="00D17956" w:rsidRPr="00AD5BB2" w:rsidRDefault="00D17956" w:rsidP="0092666F">
            <w:pPr>
              <w:rPr>
                <w:sz w:val="18"/>
                <w:szCs w:val="18"/>
                <w:vertAlign w:val="subscript"/>
                <w:lang w:val="en-US"/>
              </w:rPr>
            </w:pPr>
            <w:r w:rsidRPr="00AD5BB2">
              <w:rPr>
                <w:sz w:val="18"/>
                <w:szCs w:val="18"/>
                <w:lang w:val="en-US"/>
              </w:rPr>
              <w:t>Zn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(OH)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D5BB2">
              <w:rPr>
                <w:sz w:val="18"/>
                <w:szCs w:val="18"/>
                <w:lang w:val="en-US"/>
              </w:rPr>
              <w:t>CO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  <w:p w:rsidR="00D17956" w:rsidRPr="00AD5BB2" w:rsidRDefault="00D17956" w:rsidP="0092666F">
            <w:pPr>
              <w:jc w:val="center"/>
              <w:rPr>
                <w:sz w:val="18"/>
                <w:szCs w:val="18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+ HCl</w:t>
            </w:r>
          </w:p>
        </w:tc>
        <w:tc>
          <w:tcPr>
            <w:tcW w:w="1080" w:type="dxa"/>
          </w:tcPr>
          <w:p w:rsidR="00D17956" w:rsidRPr="00AD5BB2" w:rsidRDefault="00D17956" w:rsidP="0092666F">
            <w:pPr>
              <w:rPr>
                <w:sz w:val="18"/>
                <w:szCs w:val="18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</w:rPr>
              <w:t>12</w:t>
            </w:r>
            <w:r w:rsidRPr="00AD5BB2">
              <w:rPr>
                <w:b/>
                <w:sz w:val="18"/>
                <w:szCs w:val="18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CrO</w:t>
            </w:r>
            <w:r w:rsidRPr="00AD5BB2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2-</w:t>
            </w:r>
          </w:p>
          <w:p w:rsidR="00D17956" w:rsidRPr="00AD5BB2" w:rsidRDefault="00D17956" w:rsidP="0092666F">
            <w:pPr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D17956" w:rsidRPr="00AD5BB2" w:rsidTr="0092666F">
        <w:tc>
          <w:tcPr>
            <w:tcW w:w="3528" w:type="dxa"/>
          </w:tcPr>
          <w:p w:rsidR="00D17956" w:rsidRPr="00AD5BB2" w:rsidRDefault="00D17956" w:rsidP="0092666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17956" w:rsidRPr="00AD5BB2" w:rsidRDefault="00D17956" w:rsidP="0092666F">
            <w:pPr>
              <w:rPr>
                <w:sz w:val="18"/>
                <w:szCs w:val="18"/>
                <w:vertAlign w:val="superscript"/>
                <w:lang w:val="en-US"/>
              </w:rPr>
            </w:pPr>
            <w:r w:rsidRPr="00AD5BB2">
              <w:rPr>
                <w:b/>
                <w:sz w:val="18"/>
                <w:szCs w:val="18"/>
                <w:lang w:val="en-US"/>
              </w:rPr>
              <w:t>P</w:t>
            </w:r>
            <w:r w:rsidRPr="00AD5BB2">
              <w:rPr>
                <w:b/>
                <w:sz w:val="18"/>
                <w:szCs w:val="18"/>
                <w:vertAlign w:val="subscript"/>
              </w:rPr>
              <w:t>13</w:t>
            </w:r>
            <w:r w:rsidRPr="00AD5BB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D5BB2">
              <w:rPr>
                <w:sz w:val="18"/>
                <w:szCs w:val="18"/>
                <w:lang w:val="en-US"/>
              </w:rPr>
              <w:t>Zn</w:t>
            </w:r>
            <w:r w:rsidRPr="00AD5BB2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AD5BB2">
              <w:rPr>
                <w:sz w:val="18"/>
                <w:szCs w:val="18"/>
                <w:vertAlign w:val="superscript"/>
              </w:rPr>
              <w:t>+</w:t>
            </w:r>
          </w:p>
          <w:p w:rsidR="00D17956" w:rsidRPr="00AD5BB2" w:rsidRDefault="00D17956" w:rsidP="0092666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D17956" w:rsidRPr="00AD5BB2" w:rsidRDefault="00D17956" w:rsidP="0092666F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D17956" w:rsidRPr="00AD5BB2" w:rsidRDefault="00D17956" w:rsidP="00D17956">
      <w:pPr>
        <w:jc w:val="center"/>
        <w:rPr>
          <w:rFonts w:ascii="Times New Roman" w:hAnsi="Times New Roman" w:cs="Times New Roman"/>
          <w:b/>
        </w:rPr>
      </w:pPr>
    </w:p>
    <w:p w:rsidR="00D17956" w:rsidRPr="00AD5BB2" w:rsidRDefault="00D17956" w:rsidP="00D17956">
      <w:pPr>
        <w:jc w:val="center"/>
        <w:rPr>
          <w:rFonts w:ascii="Times New Roman" w:hAnsi="Times New Roman" w:cs="Times New Roman"/>
          <w:b/>
        </w:rPr>
      </w:pPr>
      <w:r w:rsidRPr="00AD5BB2">
        <w:rPr>
          <w:rFonts w:ascii="Times New Roman" w:hAnsi="Times New Roman" w:cs="Times New Roman"/>
          <w:b/>
        </w:rPr>
        <w:br w:type="page"/>
      </w:r>
      <w:r w:rsidRPr="00AD5BB2">
        <w:rPr>
          <w:rFonts w:ascii="Times New Roman" w:hAnsi="Times New Roman" w:cs="Times New Roman"/>
          <w:b/>
        </w:rPr>
        <w:lastRenderedPageBreak/>
        <w:t>Вопросы для самоподготовки</w:t>
      </w:r>
    </w:p>
    <w:p w:rsidR="00D17956" w:rsidRPr="00AD5BB2" w:rsidRDefault="00D17956" w:rsidP="00D17956">
      <w:pPr>
        <w:numPr>
          <w:ilvl w:val="0"/>
          <w:numId w:val="1"/>
        </w:numPr>
        <w:tabs>
          <w:tab w:val="clear" w:pos="720"/>
          <w:tab w:val="num" w:pos="29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</w:rPr>
        <w:t xml:space="preserve">Какую роль в систематическом анализе смеси катионов </w:t>
      </w:r>
      <w:r w:rsidRPr="00AD5BB2">
        <w:rPr>
          <w:rFonts w:ascii="Times New Roman" w:hAnsi="Times New Roman" w:cs="Times New Roman"/>
          <w:lang w:val="en-US"/>
        </w:rPr>
        <w:t>V</w:t>
      </w:r>
      <w:r w:rsidRPr="00AD5BB2">
        <w:rPr>
          <w:rFonts w:ascii="Times New Roman" w:hAnsi="Times New Roman" w:cs="Times New Roman"/>
        </w:rPr>
        <w:t xml:space="preserve"> группы играет перекись водорода?</w:t>
      </w:r>
    </w:p>
    <w:p w:rsidR="00D17956" w:rsidRPr="00AD5BB2" w:rsidRDefault="00D17956" w:rsidP="00D17956">
      <w:pPr>
        <w:numPr>
          <w:ilvl w:val="0"/>
          <w:numId w:val="1"/>
        </w:numPr>
        <w:tabs>
          <w:tab w:val="clear" w:pos="720"/>
          <w:tab w:val="num" w:pos="29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</w:rPr>
        <w:t xml:space="preserve">Осадок гидроксидов </w:t>
      </w:r>
      <w:r w:rsidRPr="00AD5BB2">
        <w:rPr>
          <w:rFonts w:ascii="Times New Roman" w:hAnsi="Times New Roman" w:cs="Times New Roman"/>
          <w:lang w:val="en-US"/>
        </w:rPr>
        <w:t>Fe</w:t>
      </w:r>
      <w:r w:rsidRPr="00AD5BB2">
        <w:rPr>
          <w:rFonts w:ascii="Times New Roman" w:hAnsi="Times New Roman" w:cs="Times New Roman"/>
        </w:rPr>
        <w:t>(</w:t>
      </w:r>
      <w:r w:rsidRPr="00AD5BB2">
        <w:rPr>
          <w:rFonts w:ascii="Times New Roman" w:hAnsi="Times New Roman" w:cs="Times New Roman"/>
          <w:lang w:val="en-US"/>
        </w:rPr>
        <w:t>OH</w:t>
      </w:r>
      <w:r w:rsidRPr="00AD5BB2">
        <w:rPr>
          <w:rFonts w:ascii="Times New Roman" w:hAnsi="Times New Roman" w:cs="Times New Roman"/>
        </w:rPr>
        <w:t>)</w:t>
      </w:r>
      <w:r w:rsidRPr="00AD5BB2">
        <w:rPr>
          <w:rFonts w:ascii="Times New Roman" w:hAnsi="Times New Roman" w:cs="Times New Roman"/>
          <w:vertAlign w:val="subscript"/>
        </w:rPr>
        <w:t>3</w:t>
      </w:r>
      <w:r w:rsidRPr="00AD5BB2">
        <w:rPr>
          <w:rFonts w:ascii="Times New Roman" w:hAnsi="Times New Roman" w:cs="Times New Roman"/>
        </w:rPr>
        <w:t xml:space="preserve">, </w:t>
      </w:r>
      <w:r w:rsidRPr="00AD5BB2">
        <w:rPr>
          <w:rFonts w:ascii="Times New Roman" w:hAnsi="Times New Roman" w:cs="Times New Roman"/>
          <w:lang w:val="en-US"/>
        </w:rPr>
        <w:t>Mg</w:t>
      </w:r>
      <w:r w:rsidRPr="00AD5BB2">
        <w:rPr>
          <w:rFonts w:ascii="Times New Roman" w:hAnsi="Times New Roman" w:cs="Times New Roman"/>
        </w:rPr>
        <w:t>(</w:t>
      </w:r>
      <w:r w:rsidRPr="00AD5BB2">
        <w:rPr>
          <w:rFonts w:ascii="Times New Roman" w:hAnsi="Times New Roman" w:cs="Times New Roman"/>
          <w:lang w:val="en-US"/>
        </w:rPr>
        <w:t>OH</w:t>
      </w:r>
      <w:r w:rsidRPr="00AD5BB2">
        <w:rPr>
          <w:rFonts w:ascii="Times New Roman" w:hAnsi="Times New Roman" w:cs="Times New Roman"/>
        </w:rPr>
        <w:t>)</w:t>
      </w:r>
      <w:r w:rsidRPr="00AD5BB2">
        <w:rPr>
          <w:rFonts w:ascii="Times New Roman" w:hAnsi="Times New Roman" w:cs="Times New Roman"/>
          <w:vertAlign w:val="subscript"/>
        </w:rPr>
        <w:t>2</w:t>
      </w:r>
      <w:r w:rsidRPr="00AD5BB2">
        <w:rPr>
          <w:rFonts w:ascii="Times New Roman" w:hAnsi="Times New Roman" w:cs="Times New Roman"/>
        </w:rPr>
        <w:t xml:space="preserve"> и </w:t>
      </w:r>
      <w:r w:rsidRPr="00AD5BB2">
        <w:rPr>
          <w:rFonts w:ascii="Times New Roman" w:hAnsi="Times New Roman" w:cs="Times New Roman"/>
          <w:lang w:val="en-US"/>
        </w:rPr>
        <w:t>Cu</w:t>
      </w:r>
      <w:r w:rsidRPr="00AD5BB2">
        <w:rPr>
          <w:rFonts w:ascii="Times New Roman" w:hAnsi="Times New Roman" w:cs="Times New Roman"/>
        </w:rPr>
        <w:t>(</w:t>
      </w:r>
      <w:r w:rsidRPr="00AD5BB2">
        <w:rPr>
          <w:rFonts w:ascii="Times New Roman" w:hAnsi="Times New Roman" w:cs="Times New Roman"/>
          <w:lang w:val="en-US"/>
        </w:rPr>
        <w:t>OH</w:t>
      </w:r>
      <w:r w:rsidRPr="00AD5BB2">
        <w:rPr>
          <w:rFonts w:ascii="Times New Roman" w:hAnsi="Times New Roman" w:cs="Times New Roman"/>
        </w:rPr>
        <w:t>)</w:t>
      </w:r>
      <w:r w:rsidRPr="00AD5BB2">
        <w:rPr>
          <w:rFonts w:ascii="Times New Roman" w:hAnsi="Times New Roman" w:cs="Times New Roman"/>
          <w:vertAlign w:val="subscript"/>
        </w:rPr>
        <w:t>2</w:t>
      </w:r>
      <w:r w:rsidRPr="00AD5BB2">
        <w:rPr>
          <w:rFonts w:ascii="Times New Roman" w:hAnsi="Times New Roman" w:cs="Times New Roman"/>
        </w:rPr>
        <w:t xml:space="preserve"> обработали растворами аммиака и хлорида аммония, прокипятили. Какие катионы перейдут в раствор и что останется в осадке?</w:t>
      </w:r>
    </w:p>
    <w:p w:rsidR="00D17956" w:rsidRPr="00AD5BB2" w:rsidRDefault="00D17956" w:rsidP="00D17956">
      <w:pPr>
        <w:numPr>
          <w:ilvl w:val="0"/>
          <w:numId w:val="1"/>
        </w:numPr>
        <w:tabs>
          <w:tab w:val="clear" w:pos="720"/>
          <w:tab w:val="num" w:pos="29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</w:rPr>
        <w:t>Как обнаружить ионы кобальта и никеля при их совместном присутствии?</w:t>
      </w:r>
    </w:p>
    <w:p w:rsidR="00D17956" w:rsidRPr="00AD5BB2" w:rsidRDefault="00D17956" w:rsidP="00D17956">
      <w:pPr>
        <w:numPr>
          <w:ilvl w:val="0"/>
          <w:numId w:val="1"/>
        </w:numPr>
        <w:tabs>
          <w:tab w:val="clear" w:pos="720"/>
          <w:tab w:val="num" w:pos="29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</w:rPr>
        <w:t>Приведите примеры окислительно-восстановительных реакций при обнаружении катионов I</w:t>
      </w:r>
      <w:r w:rsidRPr="00AD5BB2">
        <w:rPr>
          <w:rFonts w:ascii="Times New Roman" w:hAnsi="Times New Roman" w:cs="Times New Roman"/>
          <w:lang w:val="en-US"/>
        </w:rPr>
        <w:t>V</w:t>
      </w:r>
      <w:r w:rsidRPr="00AD5BB2">
        <w:rPr>
          <w:rFonts w:ascii="Times New Roman" w:hAnsi="Times New Roman" w:cs="Times New Roman"/>
        </w:rPr>
        <w:t>-</w:t>
      </w:r>
      <w:r w:rsidRPr="00AD5BB2">
        <w:rPr>
          <w:rFonts w:ascii="Times New Roman" w:hAnsi="Times New Roman" w:cs="Times New Roman"/>
          <w:lang w:val="en-US"/>
        </w:rPr>
        <w:t>V</w:t>
      </w:r>
      <w:r w:rsidRPr="00AD5BB2">
        <w:rPr>
          <w:rFonts w:ascii="Times New Roman" w:hAnsi="Times New Roman" w:cs="Times New Roman"/>
        </w:rPr>
        <w:t>I групп.</w:t>
      </w:r>
    </w:p>
    <w:p w:rsidR="00D17956" w:rsidRPr="00AD5BB2" w:rsidRDefault="00D17956" w:rsidP="00D17956">
      <w:pPr>
        <w:numPr>
          <w:ilvl w:val="0"/>
          <w:numId w:val="1"/>
        </w:numPr>
        <w:tabs>
          <w:tab w:val="clear" w:pos="720"/>
          <w:tab w:val="num" w:pos="29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</w:rPr>
        <w:t xml:space="preserve">Растворяется ли </w:t>
      </w:r>
      <w:proofErr w:type="spellStart"/>
      <w:r w:rsidRPr="00AD5BB2">
        <w:rPr>
          <w:rFonts w:ascii="Times New Roman" w:hAnsi="Times New Roman" w:cs="Times New Roman"/>
          <w:lang w:val="en-US"/>
        </w:rPr>
        <w:t>MgNH</w:t>
      </w:r>
      <w:proofErr w:type="spellEnd"/>
      <w:r w:rsidRPr="00AD5BB2">
        <w:rPr>
          <w:rFonts w:ascii="Times New Roman" w:hAnsi="Times New Roman" w:cs="Times New Roman"/>
          <w:vertAlign w:val="subscript"/>
        </w:rPr>
        <w:t>4</w:t>
      </w:r>
      <w:r w:rsidRPr="00AD5BB2">
        <w:rPr>
          <w:rFonts w:ascii="Times New Roman" w:hAnsi="Times New Roman" w:cs="Times New Roman"/>
          <w:lang w:val="en-US"/>
        </w:rPr>
        <w:t>PO</w:t>
      </w:r>
      <w:r w:rsidRPr="00AD5BB2">
        <w:rPr>
          <w:rFonts w:ascii="Times New Roman" w:hAnsi="Times New Roman" w:cs="Times New Roman"/>
          <w:vertAlign w:val="subscript"/>
        </w:rPr>
        <w:t>4</w:t>
      </w:r>
      <w:r w:rsidRPr="00AD5BB2">
        <w:rPr>
          <w:rFonts w:ascii="Times New Roman" w:hAnsi="Times New Roman" w:cs="Times New Roman"/>
        </w:rPr>
        <w:t xml:space="preserve"> в кислотах? Какие продукты образуются в зависимости от силы кислоты?</w:t>
      </w:r>
    </w:p>
    <w:p w:rsidR="00D17956" w:rsidRPr="00AD5BB2" w:rsidRDefault="00D17956" w:rsidP="00D17956">
      <w:pPr>
        <w:numPr>
          <w:ilvl w:val="0"/>
          <w:numId w:val="1"/>
        </w:numPr>
        <w:tabs>
          <w:tab w:val="clear" w:pos="720"/>
          <w:tab w:val="num" w:pos="29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</w:rPr>
        <w:t xml:space="preserve">Приведите примеры использования реакций </w:t>
      </w:r>
      <w:proofErr w:type="spellStart"/>
      <w:r w:rsidRPr="00AD5BB2">
        <w:rPr>
          <w:rFonts w:ascii="Times New Roman" w:hAnsi="Times New Roman" w:cs="Times New Roman"/>
        </w:rPr>
        <w:t>комплексообразования</w:t>
      </w:r>
      <w:proofErr w:type="spellEnd"/>
      <w:r w:rsidRPr="00AD5BB2">
        <w:rPr>
          <w:rFonts w:ascii="Times New Roman" w:hAnsi="Times New Roman" w:cs="Times New Roman"/>
        </w:rPr>
        <w:t xml:space="preserve"> для разделения ионов алюминия и железа, кобальта и никеля.</w:t>
      </w:r>
    </w:p>
    <w:p w:rsidR="00D17956" w:rsidRPr="00AD5BB2" w:rsidRDefault="00D17956" w:rsidP="00D17956">
      <w:pPr>
        <w:numPr>
          <w:ilvl w:val="0"/>
          <w:numId w:val="1"/>
        </w:numPr>
        <w:tabs>
          <w:tab w:val="clear" w:pos="720"/>
          <w:tab w:val="num" w:pos="29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</w:rPr>
        <w:t>В каких условиях надо проводить реакцию обнаружения иона кобальта (</w:t>
      </w:r>
      <w:r w:rsidRPr="00AD5BB2">
        <w:rPr>
          <w:rFonts w:ascii="Times New Roman" w:hAnsi="Times New Roman" w:cs="Times New Roman"/>
          <w:lang w:val="en-US"/>
        </w:rPr>
        <w:t>II</w:t>
      </w:r>
      <w:r w:rsidRPr="00AD5BB2">
        <w:rPr>
          <w:rFonts w:ascii="Times New Roman" w:hAnsi="Times New Roman" w:cs="Times New Roman"/>
        </w:rPr>
        <w:t>) с помощью нитрита калия?</w:t>
      </w:r>
    </w:p>
    <w:p w:rsidR="00D17956" w:rsidRPr="00AD5BB2" w:rsidRDefault="00D17956" w:rsidP="00D17956">
      <w:pPr>
        <w:numPr>
          <w:ilvl w:val="0"/>
          <w:numId w:val="1"/>
        </w:numPr>
        <w:tabs>
          <w:tab w:val="clear" w:pos="720"/>
          <w:tab w:val="num" w:pos="29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</w:rPr>
        <w:t xml:space="preserve">Какие условия следует соблюдать при проведении реакции образования </w:t>
      </w:r>
      <w:proofErr w:type="spellStart"/>
      <w:r w:rsidRPr="00AD5BB2">
        <w:rPr>
          <w:rFonts w:ascii="Times New Roman" w:hAnsi="Times New Roman" w:cs="Times New Roman"/>
        </w:rPr>
        <w:t>надхромовой</w:t>
      </w:r>
      <w:proofErr w:type="spellEnd"/>
      <w:r w:rsidRPr="00AD5BB2">
        <w:rPr>
          <w:rFonts w:ascii="Times New Roman" w:hAnsi="Times New Roman" w:cs="Times New Roman"/>
        </w:rPr>
        <w:t xml:space="preserve"> кислоты?</w:t>
      </w:r>
    </w:p>
    <w:p w:rsidR="00D17956" w:rsidRPr="00AD5BB2" w:rsidRDefault="00D17956" w:rsidP="00D17956">
      <w:pPr>
        <w:numPr>
          <w:ilvl w:val="0"/>
          <w:numId w:val="1"/>
        </w:numPr>
        <w:tabs>
          <w:tab w:val="clear" w:pos="720"/>
          <w:tab w:val="num" w:pos="29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D5BB2">
        <w:rPr>
          <w:rFonts w:ascii="Times New Roman" w:hAnsi="Times New Roman" w:cs="Times New Roman"/>
        </w:rPr>
        <w:t>Почему избыток хлорид-ионов мешает обнаружению иона марганца (</w:t>
      </w:r>
      <w:r w:rsidRPr="00AD5BB2">
        <w:rPr>
          <w:rFonts w:ascii="Times New Roman" w:hAnsi="Times New Roman" w:cs="Times New Roman"/>
          <w:lang w:val="en-US"/>
        </w:rPr>
        <w:t>II</w:t>
      </w:r>
      <w:r w:rsidRPr="00AD5BB2">
        <w:rPr>
          <w:rFonts w:ascii="Times New Roman" w:hAnsi="Times New Roman" w:cs="Times New Roman"/>
        </w:rPr>
        <w:t>) по реакции образования перманганата?</w:t>
      </w:r>
    </w:p>
    <w:p w:rsidR="00D17956" w:rsidRPr="00AD5BB2" w:rsidRDefault="00D17956">
      <w:pPr>
        <w:rPr>
          <w:rFonts w:ascii="Times New Roman" w:hAnsi="Times New Roman" w:cs="Times New Roman"/>
          <w:lang w:eastAsia="ko-KR"/>
        </w:rPr>
      </w:pPr>
    </w:p>
    <w:p w:rsidR="00D17956" w:rsidRPr="00AD5BB2" w:rsidRDefault="00D17956">
      <w:pPr>
        <w:rPr>
          <w:rFonts w:ascii="Times New Roman" w:hAnsi="Times New Roman" w:cs="Times New Roman"/>
        </w:rPr>
      </w:pPr>
    </w:p>
    <w:sectPr w:rsidR="00D17956" w:rsidRPr="00AD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21ED2"/>
    <w:multiLevelType w:val="hybridMultilevel"/>
    <w:tmpl w:val="124A0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56"/>
    <w:rsid w:val="003104B6"/>
    <w:rsid w:val="004157AC"/>
    <w:rsid w:val="00A1799D"/>
    <w:rsid w:val="00AD5BB2"/>
    <w:rsid w:val="00C15579"/>
    <w:rsid w:val="00D1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19E6"/>
  <w15:chartTrackingRefBased/>
  <w15:docId w15:val="{84562851-14A7-454A-81F7-2728FFCB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Professional</cp:lastModifiedBy>
  <cp:revision>3</cp:revision>
  <dcterms:created xsi:type="dcterms:W3CDTF">2022-01-31T16:52:00Z</dcterms:created>
  <dcterms:modified xsi:type="dcterms:W3CDTF">2022-01-31T16:52:00Z</dcterms:modified>
</cp:coreProperties>
</file>